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3A0" w:rsidRPr="008153A0" w:rsidRDefault="008153A0" w:rsidP="008153A0">
      <w:pPr>
        <w:pStyle w:val="Nadpis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Výpočet částek na vydané faktuře v Kč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V jednotlivých řádcích rozpisu faktury jsou uvedeny jednotkové ceny. Částka za řádek se vypočítá: množství x jednotková prodejní cena. Tato cena může být zaokrouhlena podle nastavení parametru. </w:t>
      </w:r>
    </w:p>
    <w:p w:rsidR="008153A0" w:rsidRPr="008153A0" w:rsidRDefault="008153A0" w:rsidP="008153A0">
      <w:pPr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b/>
          <w:i/>
          <w:iCs/>
        </w:rPr>
        <w:t>Zaokrouhlit prodejní cenu bez DPH za řádek na počet des. míst</w:t>
      </w:r>
      <w:r w:rsidRPr="008153A0">
        <w:rPr>
          <w:rFonts w:asciiTheme="minorHAnsi" w:hAnsiTheme="minorHAnsi" w:cstheme="minorHAnsi"/>
          <w:i/>
          <w:iCs/>
        </w:rPr>
        <w:t>.</w:t>
      </w:r>
    </w:p>
    <w:p w:rsidR="008153A0" w:rsidRPr="008153A0" w:rsidRDefault="008153A0" w:rsidP="008153A0">
      <w:pPr>
        <w:ind w:left="216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1 – zaokrouhlení na 1 desetinné místo</w:t>
      </w:r>
    </w:p>
    <w:p w:rsidR="008153A0" w:rsidRPr="008153A0" w:rsidRDefault="008153A0" w:rsidP="008153A0">
      <w:pPr>
        <w:ind w:left="216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2 – zaokrouhlení na 2 desetinná místa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Základem daně je součet takto vypočtených cen z řádků se stejnou sazbou daně. Daň se počítá ze základu daně za doklad celkem. Základem daně je cena bez daně (výpočet „zdola“) nebo cena včetně daně (výpočet „shora“).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Program umožňuje nastavit parametr výpočtu DPH vydaných faktur.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Tyto parametry platí pro výpočet DPH </w:t>
      </w:r>
      <w:r w:rsidRPr="008153A0">
        <w:rPr>
          <w:rFonts w:asciiTheme="minorHAnsi" w:hAnsiTheme="minorHAnsi" w:cstheme="minorHAnsi"/>
          <w:u w:val="single"/>
        </w:rPr>
        <w:t>všech</w:t>
      </w:r>
      <w:r w:rsidRPr="008153A0">
        <w:rPr>
          <w:rFonts w:asciiTheme="minorHAnsi" w:hAnsiTheme="minorHAnsi" w:cstheme="minorHAnsi"/>
        </w:rPr>
        <w:t xml:space="preserve"> </w:t>
      </w:r>
      <w:proofErr w:type="gramStart"/>
      <w:r w:rsidRPr="008153A0">
        <w:rPr>
          <w:rFonts w:asciiTheme="minorHAnsi" w:hAnsiTheme="minorHAnsi" w:cstheme="minorHAnsi"/>
        </w:rPr>
        <w:t>vydaných  faktur</w:t>
      </w:r>
      <w:proofErr w:type="gramEnd"/>
      <w:r w:rsidRPr="008153A0">
        <w:rPr>
          <w:rFonts w:asciiTheme="minorHAnsi" w:hAnsiTheme="minorHAnsi" w:cstheme="minorHAnsi"/>
        </w:rPr>
        <w:t>, zakázek ..</w:t>
      </w:r>
    </w:p>
    <w:p w:rsidR="008153A0" w:rsidRPr="008153A0" w:rsidRDefault="008153A0" w:rsidP="008153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8153A0" w:rsidRPr="008153A0" w:rsidRDefault="008153A0" w:rsidP="008153A0">
      <w:pPr>
        <w:rPr>
          <w:rFonts w:asciiTheme="minorHAnsi" w:hAnsiTheme="minorHAnsi" w:cstheme="minorHAnsi"/>
          <w:b/>
          <w:i/>
        </w:rPr>
      </w:pPr>
      <w:r w:rsidRPr="008153A0">
        <w:rPr>
          <w:rFonts w:asciiTheme="minorHAnsi" w:hAnsiTheme="minorHAnsi" w:cstheme="minorHAnsi"/>
          <w:b/>
          <w:i/>
        </w:rPr>
        <w:t>Vydané faktury – počítat shora – Ano/Ne</w:t>
      </w:r>
    </w:p>
    <w:p w:rsidR="008153A0" w:rsidRPr="008153A0" w:rsidRDefault="008153A0" w:rsidP="008153A0">
      <w:pPr>
        <w:rPr>
          <w:rFonts w:asciiTheme="minorHAnsi" w:hAnsiTheme="minorHAnsi" w:cstheme="minorHAnsi"/>
          <w:b/>
          <w:i/>
        </w:rPr>
      </w:pPr>
      <w:r w:rsidRPr="008153A0">
        <w:rPr>
          <w:rFonts w:asciiTheme="minorHAnsi" w:hAnsiTheme="minorHAnsi" w:cstheme="minorHAnsi"/>
          <w:b/>
          <w:i/>
        </w:rPr>
        <w:t xml:space="preserve">Zálohové daňové </w:t>
      </w:r>
      <w:proofErr w:type="gramStart"/>
      <w:r w:rsidRPr="008153A0">
        <w:rPr>
          <w:rFonts w:asciiTheme="minorHAnsi" w:hAnsiTheme="minorHAnsi" w:cstheme="minorHAnsi"/>
          <w:b/>
          <w:i/>
        </w:rPr>
        <w:t>doklady  -</w:t>
      </w:r>
      <w:proofErr w:type="gramEnd"/>
      <w:r w:rsidRPr="008153A0">
        <w:rPr>
          <w:rFonts w:asciiTheme="minorHAnsi" w:hAnsiTheme="minorHAnsi" w:cstheme="minorHAnsi"/>
          <w:b/>
          <w:i/>
        </w:rPr>
        <w:t xml:space="preserve"> počítat daň shora? – Ano/Ne</w:t>
      </w:r>
    </w:p>
    <w:p w:rsidR="008153A0" w:rsidRPr="008153A0" w:rsidRDefault="008153A0" w:rsidP="008153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Pro konkrétní doklad je to umožněno volbou – </w:t>
      </w:r>
      <w:r w:rsidRPr="008153A0">
        <w:rPr>
          <w:rFonts w:asciiTheme="minorHAnsi" w:hAnsiTheme="minorHAnsi" w:cstheme="minorHAnsi"/>
          <w:b/>
          <w:i/>
        </w:rPr>
        <w:t>Změna algoritmu pro výpočet DPH</w:t>
      </w:r>
      <w:r w:rsidRPr="008153A0">
        <w:rPr>
          <w:rFonts w:asciiTheme="minorHAnsi" w:hAnsiTheme="minorHAnsi" w:cstheme="minorHAnsi"/>
        </w:rPr>
        <w:t xml:space="preserve"> z menu Vydané.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noProof/>
        </w:rPr>
        <w:drawing>
          <wp:inline distT="0" distB="0" distL="0" distR="0" wp14:anchorId="795783A0" wp14:editId="2D617CCC">
            <wp:extent cx="3733800" cy="1881929"/>
            <wp:effectExtent l="0" t="0" r="0" b="4445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727" cy="190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pStyle w:val="Nadpis2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Výpočet DPH a celkové částky na faktuře z ceny bez daně (DPH zdola)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Základní princip výpočtu celkové částky je </w:t>
      </w:r>
      <w:proofErr w:type="gramStart"/>
      <w:r w:rsidRPr="008153A0">
        <w:rPr>
          <w:rFonts w:asciiTheme="minorHAnsi" w:hAnsiTheme="minorHAnsi" w:cstheme="minorHAnsi"/>
        </w:rPr>
        <w:t>takový:  Nejprve</w:t>
      </w:r>
      <w:proofErr w:type="gramEnd"/>
      <w:r w:rsidRPr="008153A0">
        <w:rPr>
          <w:rFonts w:asciiTheme="minorHAnsi" w:hAnsiTheme="minorHAnsi" w:cstheme="minorHAnsi"/>
        </w:rPr>
        <w:t xml:space="preserve"> se vypočte základ daně, z tohoto základu se vypočte daň jako součin základu daně a sazby daně. Poté se provede součet a zaokrouhlení.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Výpočet základu daně: 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Jsou sečteny částky bez DPH jednotlivých položek pro příslušné sazby DPH. To je pro základní, sníženou a 2. sníženou sazbu daně a částky bez DPH.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pStyle w:val="Bezmezer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Pokud je na faktuře zadaná dokladová sleva, sečtou se zvlášť řádky s uplatněním dokladové slevy a zvlášť řádky, na které se dokladová slevy nevztahuje. Následně se uplatní dokladová sleva.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 Každý základ daně může být zaokrouhlen podle nastavení parametru: </w:t>
      </w:r>
      <w:r w:rsidRPr="008153A0">
        <w:rPr>
          <w:rFonts w:asciiTheme="minorHAnsi" w:hAnsiTheme="minorHAnsi" w:cstheme="minorHAnsi"/>
        </w:rPr>
        <w:br/>
      </w:r>
      <w:r w:rsidRPr="008153A0">
        <w:rPr>
          <w:rFonts w:asciiTheme="minorHAnsi" w:hAnsiTheme="minorHAnsi" w:cstheme="minorHAnsi"/>
          <w:b/>
          <w:i/>
          <w:iCs/>
        </w:rPr>
        <w:t>Zaokrouhlit základ daně na</w:t>
      </w:r>
      <w:r w:rsidRPr="008153A0">
        <w:rPr>
          <w:rFonts w:asciiTheme="minorHAnsi" w:hAnsiTheme="minorHAnsi" w:cstheme="minorHAnsi"/>
          <w:i/>
          <w:iCs/>
        </w:rPr>
        <w:t xml:space="preserve"> (1=celé Kč, 0.01=halíře)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0,01 – na dvě desetinná místa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1 – na celé koruny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numPr>
          <w:ilvl w:val="0"/>
          <w:numId w:val="20"/>
        </w:numPr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</w:rPr>
        <w:t>Výpočet DPH: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Vypočte se DPH pro základní, sníženou a 2. sníženou sazbu. 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Každá částka DPH může být zaokrouhlena podle nastavení parametru: </w:t>
      </w:r>
      <w:r w:rsidRPr="008153A0">
        <w:rPr>
          <w:rFonts w:asciiTheme="minorHAnsi" w:hAnsiTheme="minorHAnsi" w:cstheme="minorHAnsi"/>
        </w:rPr>
        <w:br/>
      </w:r>
      <w:r w:rsidRPr="008153A0">
        <w:rPr>
          <w:rFonts w:asciiTheme="minorHAnsi" w:hAnsiTheme="minorHAnsi" w:cstheme="minorHAnsi"/>
          <w:b/>
          <w:i/>
          <w:iCs/>
        </w:rPr>
        <w:t>Zaokrouhlit DPH celkem na</w:t>
      </w:r>
      <w:r w:rsidRPr="008153A0">
        <w:rPr>
          <w:rFonts w:asciiTheme="minorHAnsi" w:hAnsiTheme="minorHAnsi" w:cstheme="minorHAnsi"/>
          <w:i/>
          <w:iCs/>
        </w:rPr>
        <w:t xml:space="preserve"> (1=celé Kč, 0.01=halíře) - </w:t>
      </w:r>
      <w:r w:rsidRPr="008153A0">
        <w:rPr>
          <w:rFonts w:asciiTheme="minorHAnsi" w:hAnsiTheme="minorHAnsi" w:cstheme="minorHAnsi"/>
        </w:rPr>
        <w:t>0,01 – na dvě desetinná místa. Zaokrouhlování se provede aritmeticky.</w:t>
      </w:r>
    </w:p>
    <w:p w:rsidR="008153A0" w:rsidRPr="008153A0" w:rsidRDefault="008153A0" w:rsidP="008153A0">
      <w:pPr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i/>
          <w:iCs/>
        </w:rPr>
        <w:t>Pozn.: od 1.4.2019 je nutné nastavit zaokrouhlení DPH na 0,01.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Vypočte se celková částka faktury: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Celková částka se vypočte jako součet Z2s + D2s + </w:t>
      </w:r>
      <w:proofErr w:type="spellStart"/>
      <w:r w:rsidRPr="008153A0">
        <w:rPr>
          <w:rFonts w:asciiTheme="minorHAnsi" w:hAnsiTheme="minorHAnsi" w:cstheme="minorHAnsi"/>
        </w:rPr>
        <w:t>Zs</w:t>
      </w:r>
      <w:proofErr w:type="spellEnd"/>
      <w:r w:rsidRPr="008153A0">
        <w:rPr>
          <w:rFonts w:asciiTheme="minorHAnsi" w:hAnsiTheme="minorHAnsi" w:cstheme="minorHAnsi"/>
        </w:rPr>
        <w:t xml:space="preserve"> + </w:t>
      </w:r>
      <w:proofErr w:type="spellStart"/>
      <w:r w:rsidRPr="008153A0">
        <w:rPr>
          <w:rFonts w:asciiTheme="minorHAnsi" w:hAnsiTheme="minorHAnsi" w:cstheme="minorHAnsi"/>
        </w:rPr>
        <w:t>Ds</w:t>
      </w:r>
      <w:proofErr w:type="spellEnd"/>
      <w:r w:rsidRPr="008153A0">
        <w:rPr>
          <w:rFonts w:asciiTheme="minorHAnsi" w:hAnsiTheme="minorHAnsi" w:cstheme="minorHAnsi"/>
        </w:rPr>
        <w:t xml:space="preserve"> + </w:t>
      </w:r>
      <w:proofErr w:type="spellStart"/>
      <w:r w:rsidRPr="008153A0">
        <w:rPr>
          <w:rFonts w:asciiTheme="minorHAnsi" w:hAnsiTheme="minorHAnsi" w:cstheme="minorHAnsi"/>
        </w:rPr>
        <w:t>Zz</w:t>
      </w:r>
      <w:proofErr w:type="spellEnd"/>
      <w:r w:rsidRPr="008153A0">
        <w:rPr>
          <w:rFonts w:asciiTheme="minorHAnsi" w:hAnsiTheme="minorHAnsi" w:cstheme="minorHAnsi"/>
        </w:rPr>
        <w:t xml:space="preserve"> + </w:t>
      </w:r>
      <w:proofErr w:type="spellStart"/>
      <w:r w:rsidRPr="008153A0">
        <w:rPr>
          <w:rFonts w:asciiTheme="minorHAnsi" w:hAnsiTheme="minorHAnsi" w:cstheme="minorHAnsi"/>
        </w:rPr>
        <w:t>Dz</w:t>
      </w:r>
      <w:proofErr w:type="spellEnd"/>
      <w:r w:rsidRPr="008153A0">
        <w:rPr>
          <w:rFonts w:asciiTheme="minorHAnsi" w:hAnsiTheme="minorHAnsi" w:cstheme="minorHAnsi"/>
        </w:rPr>
        <w:t xml:space="preserve"> + Z0 - Z.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Z2s – základ 2. snížena sazba DPH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D2s – DPH 2. snížená sazba DPH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proofErr w:type="spellStart"/>
      <w:r w:rsidRPr="008153A0">
        <w:rPr>
          <w:rFonts w:asciiTheme="minorHAnsi" w:hAnsiTheme="minorHAnsi" w:cstheme="minorHAnsi"/>
        </w:rPr>
        <w:t>Zs</w:t>
      </w:r>
      <w:proofErr w:type="spellEnd"/>
      <w:r w:rsidRPr="008153A0">
        <w:rPr>
          <w:rFonts w:asciiTheme="minorHAnsi" w:hAnsiTheme="minorHAnsi" w:cstheme="minorHAnsi"/>
        </w:rPr>
        <w:t xml:space="preserve"> – základ snížená sazba DPH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proofErr w:type="spellStart"/>
      <w:r w:rsidRPr="008153A0">
        <w:rPr>
          <w:rFonts w:asciiTheme="minorHAnsi" w:hAnsiTheme="minorHAnsi" w:cstheme="minorHAnsi"/>
        </w:rPr>
        <w:t>Ds</w:t>
      </w:r>
      <w:proofErr w:type="spellEnd"/>
      <w:r w:rsidRPr="008153A0">
        <w:rPr>
          <w:rFonts w:asciiTheme="minorHAnsi" w:hAnsiTheme="minorHAnsi" w:cstheme="minorHAnsi"/>
        </w:rPr>
        <w:t xml:space="preserve"> – DPH snížená sazba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proofErr w:type="spellStart"/>
      <w:r w:rsidRPr="008153A0">
        <w:rPr>
          <w:rFonts w:asciiTheme="minorHAnsi" w:hAnsiTheme="minorHAnsi" w:cstheme="minorHAnsi"/>
        </w:rPr>
        <w:t>Zz</w:t>
      </w:r>
      <w:proofErr w:type="spellEnd"/>
      <w:r w:rsidRPr="008153A0">
        <w:rPr>
          <w:rFonts w:asciiTheme="minorHAnsi" w:hAnsiTheme="minorHAnsi" w:cstheme="minorHAnsi"/>
        </w:rPr>
        <w:t xml:space="preserve"> – základ základní sazba DPH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proofErr w:type="spellStart"/>
      <w:r w:rsidRPr="008153A0">
        <w:rPr>
          <w:rFonts w:asciiTheme="minorHAnsi" w:hAnsiTheme="minorHAnsi" w:cstheme="minorHAnsi"/>
        </w:rPr>
        <w:t>Dz</w:t>
      </w:r>
      <w:proofErr w:type="spellEnd"/>
      <w:r w:rsidRPr="008153A0">
        <w:rPr>
          <w:rFonts w:asciiTheme="minorHAnsi" w:hAnsiTheme="minorHAnsi" w:cstheme="minorHAnsi"/>
        </w:rPr>
        <w:t xml:space="preserve"> – DPH základní sazba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Z0 – základ bez DPH</w:t>
      </w:r>
    </w:p>
    <w:p w:rsidR="008153A0" w:rsidRPr="008153A0" w:rsidRDefault="008153A0" w:rsidP="008153A0">
      <w:pPr>
        <w:ind w:left="144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Z – záloha v Kč</w:t>
      </w:r>
    </w:p>
    <w:p w:rsidR="008153A0" w:rsidRPr="008153A0" w:rsidRDefault="008153A0" w:rsidP="008153A0">
      <w:pPr>
        <w:tabs>
          <w:tab w:val="left" w:pos="1860"/>
        </w:tabs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ab/>
      </w:r>
    </w:p>
    <w:p w:rsidR="008153A0" w:rsidRPr="008153A0" w:rsidRDefault="008153A0" w:rsidP="008153A0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Zaokrouhlení: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V případě, že není celková částka na celé koruny a jedná se o určený způsob úhrady, se provede zaokrouhlení. 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Parametry: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b/>
          <w:i/>
          <w:iCs/>
        </w:rPr>
        <w:t>Zaokrouhlovat platby v hotovosti na částku</w:t>
      </w:r>
      <w:r w:rsidRPr="008153A0">
        <w:rPr>
          <w:rFonts w:asciiTheme="minorHAnsi" w:hAnsiTheme="minorHAnsi" w:cstheme="minorHAnsi"/>
          <w:i/>
          <w:iCs/>
        </w:rPr>
        <w:t>: 1,00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b/>
          <w:i/>
          <w:iCs/>
        </w:rPr>
        <w:t>Zaokrouhlovat na celé Kč pro způsoby platby</w:t>
      </w:r>
      <w:r w:rsidRPr="008153A0">
        <w:rPr>
          <w:rFonts w:asciiTheme="minorHAnsi" w:hAnsiTheme="minorHAnsi" w:cstheme="minorHAnsi"/>
          <w:i/>
          <w:iCs/>
        </w:rPr>
        <w:t>: „HD*****“</w:t>
      </w:r>
    </w:p>
    <w:p w:rsidR="008153A0" w:rsidRPr="008153A0" w:rsidRDefault="008153A0" w:rsidP="008153A0">
      <w:pPr>
        <w:pStyle w:val="Bezmezer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ab/>
        <w:t>H – platby v hotovosti</w:t>
      </w:r>
    </w:p>
    <w:p w:rsidR="008153A0" w:rsidRPr="008153A0" w:rsidRDefault="008153A0" w:rsidP="008153A0">
      <w:pPr>
        <w:pStyle w:val="Bezmezer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ab/>
        <w:t>D – platby dobírkou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pStyle w:val="Zpat"/>
        <w:numPr>
          <w:ilvl w:val="0"/>
          <w:numId w:val="20"/>
        </w:numPr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Následuje výpočet haléřového vyrovnání faktury a celkové částky faktury. Parametry: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i/>
          <w:iCs/>
        </w:rPr>
        <w:t>Zaokrouhlení faktury na des. místa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i/>
          <w:iCs/>
        </w:rPr>
        <w:t>Zaokrouhlení faktur - 1.nahoru,2.aritmet.,3.dolů</w:t>
      </w:r>
    </w:p>
    <w:p w:rsidR="008153A0" w:rsidRPr="008153A0" w:rsidRDefault="008153A0" w:rsidP="008153A0">
      <w:pPr>
        <w:ind w:left="360"/>
        <w:rPr>
          <w:rFonts w:asciiTheme="minorHAnsi" w:hAnsiTheme="minorHAnsi" w:cstheme="minorHAnsi"/>
          <w:i/>
          <w:iCs/>
        </w:rPr>
      </w:pPr>
    </w:p>
    <w:p w:rsidR="008153A0" w:rsidRPr="008153A0" w:rsidRDefault="008153A0" w:rsidP="008153A0">
      <w:pPr>
        <w:ind w:left="360"/>
        <w:rPr>
          <w:rFonts w:asciiTheme="minorHAnsi" w:hAnsiTheme="minorHAnsi" w:cstheme="minorHAnsi"/>
          <w:i/>
          <w:iCs/>
        </w:rPr>
      </w:pPr>
    </w:p>
    <w:p w:rsidR="008153A0" w:rsidRPr="008153A0" w:rsidRDefault="008153A0" w:rsidP="008153A0">
      <w:pPr>
        <w:rPr>
          <w:rFonts w:asciiTheme="minorHAnsi" w:hAnsiTheme="minorHAnsi" w:cstheme="minorHAnsi"/>
          <w:i/>
          <w:iCs/>
        </w:rPr>
      </w:pPr>
      <w:r w:rsidRPr="008153A0">
        <w:rPr>
          <w:rFonts w:asciiTheme="minorHAnsi" w:hAnsiTheme="minorHAnsi" w:cstheme="minorHAnsi"/>
          <w:i/>
        </w:rPr>
        <w:t xml:space="preserve">Haléřové vyrovnání na celé Kč pro způsoby </w:t>
      </w:r>
      <w:proofErr w:type="gramStart"/>
      <w:r w:rsidRPr="008153A0">
        <w:rPr>
          <w:rFonts w:asciiTheme="minorHAnsi" w:hAnsiTheme="minorHAnsi" w:cstheme="minorHAnsi"/>
          <w:i/>
        </w:rPr>
        <w:t xml:space="preserve">platby:   </w:t>
      </w:r>
      <w:proofErr w:type="gramEnd"/>
      <w:r w:rsidRPr="008153A0">
        <w:rPr>
          <w:rFonts w:asciiTheme="minorHAnsi" w:hAnsiTheme="minorHAnsi" w:cstheme="minorHAnsi"/>
          <w:i/>
        </w:rPr>
        <w:t xml:space="preserve">HD---    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Výpočet probíhá postupně v uvedených krocích.</w:t>
      </w:r>
    </w:p>
    <w:p w:rsidR="008153A0" w:rsidRPr="008153A0" w:rsidRDefault="008153A0" w:rsidP="008153A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Jednotlivé další kroky (2, 4, 5) se provedou jen, když částka není dostatečně zaokrouhlená z předcházejícího kroku.</w:t>
      </w:r>
    </w:p>
    <w:p w:rsidR="008153A0" w:rsidRPr="008153A0" w:rsidRDefault="008153A0" w:rsidP="008153A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Jednotlivé kroky (2, 4, 5) je možno zapnout nebo vypnout nastavením parametrů.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Default="008153A0" w:rsidP="008153A0">
      <w:pPr>
        <w:pStyle w:val="Nadpis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</w:p>
    <w:p w:rsidR="008153A0" w:rsidRPr="008153A0" w:rsidRDefault="008153A0" w:rsidP="008153A0">
      <w:pPr>
        <w:pStyle w:val="Nadpis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8153A0">
        <w:rPr>
          <w:rFonts w:asciiTheme="minorHAnsi" w:hAnsiTheme="minorHAnsi" w:cstheme="minorHAnsi"/>
          <w:b/>
          <w:bCs/>
          <w:i w:val="0"/>
          <w:iCs w:val="0"/>
          <w:color w:val="auto"/>
        </w:rPr>
        <w:t>Doporučené nastavení parametrů: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Služby – servis </w:t>
      </w:r>
      <w:r w:rsidRPr="008153A0">
        <w:rPr>
          <w:rFonts w:asciiTheme="minorHAnsi" w:hAnsiTheme="minorHAnsi" w:cstheme="minorHAnsi"/>
        </w:rPr>
        <w:sym w:font="Wingdings" w:char="F0E0"/>
      </w:r>
      <w:r w:rsidRPr="008153A0">
        <w:rPr>
          <w:rFonts w:asciiTheme="minorHAnsi" w:hAnsiTheme="minorHAnsi" w:cstheme="minorHAnsi"/>
        </w:rPr>
        <w:t>Nastavení výpočtu částek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noProof/>
        </w:rPr>
        <w:drawing>
          <wp:inline distT="0" distB="0" distL="0" distR="0" wp14:anchorId="0FFD78B3" wp14:editId="0A0C35A9">
            <wp:extent cx="2476500" cy="3665522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01" cy="376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noProof/>
        </w:rPr>
        <w:drawing>
          <wp:inline distT="0" distB="0" distL="0" distR="0" wp14:anchorId="11734494" wp14:editId="0E1A8D61">
            <wp:extent cx="5350718" cy="2105025"/>
            <wp:effectExtent l="0" t="0" r="254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17" cy="216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b/>
        </w:rPr>
        <w:t>Haléřové vyrovnání na celé Kč pro způsoby platby</w:t>
      </w:r>
      <w:r w:rsidRPr="008153A0">
        <w:rPr>
          <w:rFonts w:asciiTheme="minorHAnsi" w:hAnsiTheme="minorHAnsi" w:cstheme="minorHAnsi"/>
        </w:rPr>
        <w:t>: platí pouze pro platby v hotovosti nebo dobírkou v hotovosti.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b/>
        </w:rPr>
        <w:t>Zaokrouhlit cenu na celé Kč? (haléřové vyrovnání</w:t>
      </w:r>
      <w:r w:rsidRPr="008153A0">
        <w:rPr>
          <w:rFonts w:asciiTheme="minorHAnsi" w:hAnsiTheme="minorHAnsi" w:cstheme="minorHAnsi"/>
        </w:rPr>
        <w:t>): pro bezhotovostní platby není dovoleno používat haléřové vyrovnání.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b/>
        </w:rPr>
        <w:t xml:space="preserve">Zaokrouhlit DPH celkem na </w:t>
      </w:r>
      <w:proofErr w:type="gramStart"/>
      <w:r w:rsidRPr="008153A0">
        <w:rPr>
          <w:rFonts w:asciiTheme="minorHAnsi" w:hAnsiTheme="minorHAnsi" w:cstheme="minorHAnsi"/>
          <w:b/>
        </w:rPr>
        <w:t>( 1</w:t>
      </w:r>
      <w:proofErr w:type="gramEnd"/>
      <w:r w:rsidRPr="008153A0">
        <w:rPr>
          <w:rFonts w:asciiTheme="minorHAnsi" w:hAnsiTheme="minorHAnsi" w:cstheme="minorHAnsi"/>
          <w:b/>
        </w:rPr>
        <w:t>=celé Kč, 0.01=haléře</w:t>
      </w:r>
      <w:r w:rsidRPr="008153A0">
        <w:rPr>
          <w:rFonts w:asciiTheme="minorHAnsi" w:hAnsiTheme="minorHAnsi" w:cstheme="minorHAnsi"/>
        </w:rPr>
        <w:t xml:space="preserve"> ): pouze na haléře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b/>
        </w:rPr>
        <w:t xml:space="preserve">Zaokrouhlit základ daně na </w:t>
      </w:r>
      <w:proofErr w:type="gramStart"/>
      <w:r w:rsidRPr="008153A0">
        <w:rPr>
          <w:rFonts w:asciiTheme="minorHAnsi" w:hAnsiTheme="minorHAnsi" w:cstheme="minorHAnsi"/>
          <w:b/>
        </w:rPr>
        <w:t>( 1</w:t>
      </w:r>
      <w:proofErr w:type="gramEnd"/>
      <w:r w:rsidRPr="008153A0">
        <w:rPr>
          <w:rFonts w:asciiTheme="minorHAnsi" w:hAnsiTheme="minorHAnsi" w:cstheme="minorHAnsi"/>
          <w:b/>
        </w:rPr>
        <w:t>=celé Kč, 0.01=haléře</w:t>
      </w:r>
      <w:r w:rsidRPr="008153A0">
        <w:rPr>
          <w:rFonts w:asciiTheme="minorHAnsi" w:hAnsiTheme="minorHAnsi" w:cstheme="minorHAnsi"/>
        </w:rPr>
        <w:t xml:space="preserve"> ): pouze na haléře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  <w:b/>
        </w:rPr>
        <w:t>Zaokrouhlovat na celé Kč přepočtem shora pro způsoby platby</w:t>
      </w:r>
      <w:r w:rsidRPr="008153A0">
        <w:rPr>
          <w:rFonts w:asciiTheme="minorHAnsi" w:hAnsiTheme="minorHAnsi" w:cstheme="minorHAnsi"/>
        </w:rPr>
        <w:t>: přepočet faktury shora. Při nastavení tohoto parametru se celková částka s DPH na faktuře zaokrouhlí na celé Kč a zaokrouhlení se potom rozpustí mezi základ a DPH.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153A0">
        <w:rPr>
          <w:rFonts w:asciiTheme="minorHAnsi" w:hAnsiTheme="minorHAnsi" w:cstheme="minorHAnsi"/>
          <w:b/>
          <w:i/>
        </w:rPr>
        <w:t>Poznámka: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Od 1.1.2009 podle novely zákona o DPH je možno DPH počítat buď zdola nebo shora (v tom případě se vypočte příslušný koeficient a zaokrouhlí se na čtyři desetinná místa). To se nemění. Daň je možno</w:t>
      </w:r>
    </w:p>
    <w:p w:rsidR="008153A0" w:rsidRPr="008153A0" w:rsidRDefault="008153A0" w:rsidP="008153A0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Ponechat na halíře, tj. 2 desetinná místa</w:t>
      </w:r>
    </w:p>
    <w:p w:rsidR="008153A0" w:rsidRPr="008153A0" w:rsidRDefault="008153A0" w:rsidP="008153A0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Zaokrouhlit na celé koruny (POZOR, NEPLATÍ OD 1.4.2019)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Tedy žádné desetníky nebo padesátníky.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  <w:b/>
        </w:rPr>
      </w:pPr>
      <w:r w:rsidRPr="008153A0">
        <w:rPr>
          <w:rFonts w:asciiTheme="minorHAnsi" w:hAnsiTheme="minorHAnsi" w:cstheme="minorHAnsi"/>
          <w:b/>
        </w:rPr>
        <w:t>Od 1.4. 2019 Daňový balíček.</w:t>
      </w:r>
    </w:p>
    <w:p w:rsidR="008153A0" w:rsidRPr="008153A0" w:rsidRDefault="008153A0" w:rsidP="008153A0">
      <w:pPr>
        <w:rPr>
          <w:rFonts w:asciiTheme="minorHAnsi" w:hAnsiTheme="minorHAnsi" w:cstheme="minorHAnsi"/>
          <w:b/>
        </w:rPr>
      </w:pPr>
      <w:r w:rsidRPr="008153A0">
        <w:rPr>
          <w:rFonts w:asciiTheme="minorHAnsi" w:hAnsiTheme="minorHAnsi" w:cstheme="minorHAnsi"/>
          <w:b/>
        </w:rPr>
        <w:t xml:space="preserve">Při výpočtu daně zdola se daň vypočte jako součin základu daně a sazby daně. </w:t>
      </w:r>
    </w:p>
    <w:p w:rsidR="008153A0" w:rsidRPr="008153A0" w:rsidRDefault="008153A0" w:rsidP="008153A0">
      <w:pPr>
        <w:rPr>
          <w:rFonts w:asciiTheme="minorHAnsi" w:hAnsiTheme="minorHAnsi" w:cstheme="minorHAnsi"/>
          <w:b/>
        </w:rPr>
      </w:pPr>
      <w:r w:rsidRPr="008153A0">
        <w:rPr>
          <w:rFonts w:asciiTheme="minorHAnsi" w:hAnsiTheme="minorHAnsi" w:cstheme="minorHAnsi"/>
          <w:b/>
        </w:rPr>
        <w:t>Nelze již zaokrouhlovat daň na celé koruny.</w:t>
      </w:r>
    </w:p>
    <w:p w:rsidR="008153A0" w:rsidRPr="008153A0" w:rsidRDefault="008153A0" w:rsidP="008153A0">
      <w:pPr>
        <w:rPr>
          <w:rFonts w:asciiTheme="minorHAnsi" w:hAnsiTheme="minorHAnsi" w:cstheme="minorHAnsi"/>
          <w:b/>
        </w:rPr>
      </w:pPr>
      <w:r w:rsidRPr="008153A0">
        <w:rPr>
          <w:rFonts w:asciiTheme="minorHAnsi" w:hAnsiTheme="minorHAnsi" w:cstheme="minorHAnsi"/>
          <w:b/>
        </w:rPr>
        <w:t>Haléřové vyrovnání v sazbě daně 0 - pouze pro úhradu v hotovosti</w:t>
      </w:r>
    </w:p>
    <w:p w:rsidR="008153A0" w:rsidRPr="008153A0" w:rsidRDefault="008153A0" w:rsidP="008153A0">
      <w:pPr>
        <w:rPr>
          <w:rFonts w:asciiTheme="minorHAnsi" w:hAnsiTheme="minorHAnsi" w:cstheme="minorHAnsi"/>
          <w:b/>
        </w:rPr>
      </w:pPr>
    </w:p>
    <w:p w:rsidR="008153A0" w:rsidRPr="008153A0" w:rsidRDefault="008153A0" w:rsidP="008153A0">
      <w:pPr>
        <w:pStyle w:val="Nadpis2"/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 xml:space="preserve">Výpočet celkové částky </w:t>
      </w:r>
      <w:proofErr w:type="gramStart"/>
      <w:r w:rsidRPr="008153A0">
        <w:rPr>
          <w:rFonts w:asciiTheme="minorHAnsi" w:hAnsiTheme="minorHAnsi" w:cstheme="minorHAnsi"/>
        </w:rPr>
        <w:t>faktury - DPH</w:t>
      </w:r>
      <w:proofErr w:type="gramEnd"/>
      <w:r w:rsidRPr="008153A0">
        <w:rPr>
          <w:rFonts w:asciiTheme="minorHAnsi" w:hAnsiTheme="minorHAnsi" w:cstheme="minorHAnsi"/>
        </w:rPr>
        <w:t xml:space="preserve"> shora: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DPH se vypočítá z celkové částky včetně DPH. Daň se počítá pomocí koeficientu.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Koeficient pro základní sazbu DPH = 1,21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Koeficient pro sníženou sazbu DPH = 1,15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Koeficient pro 2. sníženou sazbu DPH = 1,10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  <w:r w:rsidRPr="008153A0">
        <w:rPr>
          <w:rFonts w:asciiTheme="minorHAnsi" w:hAnsiTheme="minorHAnsi" w:cstheme="minorHAnsi"/>
        </w:rPr>
        <w:t>Podíl celkové částky s DPH a koeficientu.</w:t>
      </w: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153A0" w:rsidRPr="008153A0" w:rsidRDefault="008153A0" w:rsidP="008153A0">
      <w:pPr>
        <w:rPr>
          <w:rFonts w:asciiTheme="minorHAnsi" w:hAnsiTheme="minorHAnsi" w:cstheme="minorHAnsi"/>
        </w:rPr>
      </w:pPr>
    </w:p>
    <w:p w:rsidR="00847B1D" w:rsidRPr="008153A0" w:rsidRDefault="00847B1D" w:rsidP="008153A0">
      <w:pPr>
        <w:rPr>
          <w:rFonts w:asciiTheme="minorHAnsi" w:hAnsiTheme="minorHAnsi" w:cstheme="minorHAnsi"/>
        </w:rPr>
      </w:pPr>
    </w:p>
    <w:sectPr w:rsidR="00847B1D" w:rsidRPr="008153A0" w:rsidSect="00795B20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5D19" w:rsidRDefault="006C5D19">
      <w:r>
        <w:separator/>
      </w:r>
    </w:p>
  </w:endnote>
  <w:endnote w:type="continuationSeparator" w:id="0">
    <w:p w:rsidR="006C5D19" w:rsidRDefault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2A93" w:rsidRDefault="008A5E4C">
    <w:pPr>
      <w:pStyle w:val="Zpat"/>
      <w:tabs>
        <w:tab w:val="clear" w:pos="4536"/>
        <w:tab w:val="center" w:pos="15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53975</wp:posOffset>
              </wp:positionV>
              <wp:extent cx="576072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186F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25pt" to="454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" o:allowincell="f" strokeweight=".25pt"/>
          </w:pict>
        </mc:Fallback>
      </mc:AlternateContent>
    </w:r>
  </w:p>
  <w:p w:rsidR="00AA2A93" w:rsidRPr="00847B1D" w:rsidRDefault="00AA2A93">
    <w:pPr>
      <w:pStyle w:val="Zpat"/>
      <w:tabs>
        <w:tab w:val="clear" w:pos="4536"/>
        <w:tab w:val="center" w:pos="1560"/>
      </w:tabs>
      <w:rPr>
        <w:rFonts w:asciiTheme="minorHAnsi" w:hAnsiTheme="minorHAnsi" w:cstheme="minorHAnsi"/>
      </w:rPr>
    </w:pPr>
    <w:proofErr w:type="gramStart"/>
    <w:r w:rsidRPr="00847B1D">
      <w:rPr>
        <w:rFonts w:asciiTheme="minorHAnsi" w:hAnsiTheme="minorHAnsi" w:cstheme="minorHAnsi"/>
        <w:u w:val="single"/>
      </w:rPr>
      <w:t>Telefon:</w:t>
    </w:r>
    <w:r w:rsidRPr="00847B1D">
      <w:rPr>
        <w:rFonts w:asciiTheme="minorHAnsi" w:hAnsiTheme="minorHAnsi" w:cstheme="minorHAnsi"/>
      </w:rPr>
      <w:t xml:space="preserve">   </w:t>
    </w:r>
    <w:proofErr w:type="gramEnd"/>
    <w:r w:rsidRPr="00847B1D">
      <w:rPr>
        <w:rFonts w:asciiTheme="minorHAnsi" w:hAnsiTheme="minorHAnsi" w:cstheme="minorHAnsi"/>
      </w:rPr>
      <w:t xml:space="preserve">              </w:t>
    </w:r>
    <w:r w:rsidR="00E41579">
      <w:rPr>
        <w:rFonts w:asciiTheme="minorHAnsi" w:hAnsiTheme="minorHAnsi" w:cstheme="minorHAnsi"/>
      </w:rPr>
      <w:t xml:space="preserve"> </w:t>
    </w:r>
    <w:r w:rsidRPr="00E41579">
      <w:rPr>
        <w:rFonts w:asciiTheme="minorHAnsi" w:hAnsiTheme="minorHAnsi" w:cstheme="minorHAnsi"/>
        <w:u w:val="single"/>
      </w:rPr>
      <w:t>E-</w:t>
    </w:r>
    <w:proofErr w:type="spellStart"/>
    <w:r w:rsidRPr="00E41579">
      <w:rPr>
        <w:rFonts w:asciiTheme="minorHAnsi" w:hAnsiTheme="minorHAnsi" w:cstheme="minorHAnsi"/>
        <w:u w:val="single"/>
      </w:rPr>
      <w:t>maill</w:t>
    </w:r>
    <w:proofErr w:type="spellEnd"/>
    <w:r w:rsidRPr="00E41579">
      <w:rPr>
        <w:rFonts w:asciiTheme="minorHAnsi" w:hAnsiTheme="minorHAnsi" w:cstheme="minorHAnsi"/>
        <w:u w:val="single"/>
      </w:rPr>
      <w:t>:</w:t>
    </w:r>
    <w:r w:rsidRPr="00847B1D">
      <w:rPr>
        <w:rFonts w:asciiTheme="minorHAnsi" w:hAnsiTheme="minorHAnsi" w:cstheme="minorHAnsi"/>
      </w:rPr>
      <w:t xml:space="preserve">                                         </w:t>
    </w:r>
    <w:r w:rsidRPr="00847B1D">
      <w:rPr>
        <w:rFonts w:asciiTheme="minorHAnsi" w:hAnsiTheme="minorHAnsi" w:cstheme="minorHAnsi"/>
        <w:u w:val="single"/>
      </w:rPr>
      <w:t>IČO:</w:t>
    </w:r>
    <w:r w:rsidRPr="00847B1D">
      <w:rPr>
        <w:rFonts w:asciiTheme="minorHAnsi" w:hAnsiTheme="minorHAnsi" w:cstheme="minorHAnsi"/>
      </w:rPr>
      <w:t xml:space="preserve">                </w:t>
    </w:r>
    <w:r w:rsidRPr="00847B1D">
      <w:rPr>
        <w:rFonts w:asciiTheme="minorHAnsi" w:hAnsiTheme="minorHAnsi" w:cstheme="minorHAnsi"/>
        <w:u w:val="single"/>
      </w:rPr>
      <w:t>DIČ:</w:t>
    </w:r>
  </w:p>
  <w:p w:rsidR="00AA2A93" w:rsidRPr="00847B1D" w:rsidRDefault="00AA2A93">
    <w:pPr>
      <w:pStyle w:val="Zpat"/>
      <w:tabs>
        <w:tab w:val="clear" w:pos="4536"/>
        <w:tab w:val="center" w:pos="1560"/>
      </w:tabs>
      <w:rPr>
        <w:rFonts w:asciiTheme="minorHAnsi" w:hAnsiTheme="minorHAnsi" w:cstheme="minorHAnsi"/>
      </w:rPr>
    </w:pPr>
    <w:r w:rsidRPr="00847B1D">
      <w:rPr>
        <w:rFonts w:asciiTheme="minorHAnsi" w:hAnsiTheme="minorHAnsi" w:cstheme="minorHAnsi"/>
      </w:rPr>
      <w:t xml:space="preserve">224 911 583           zdenek.krejci@comsys.cz        13150529      CZ6209260915 </w:t>
    </w:r>
  </w:p>
  <w:p w:rsidR="00AA2A93" w:rsidRPr="00847B1D" w:rsidRDefault="00AA2A93">
    <w:pPr>
      <w:pStyle w:val="Zpat"/>
      <w:tabs>
        <w:tab w:val="clear" w:pos="4536"/>
        <w:tab w:val="center" w:pos="1560"/>
      </w:tabs>
      <w:rPr>
        <w:rFonts w:asciiTheme="minorHAnsi" w:hAnsiTheme="minorHAnsi" w:cstheme="minorHAnsi"/>
      </w:rPr>
    </w:pPr>
    <w:r w:rsidRPr="00847B1D">
      <w:rPr>
        <w:rFonts w:asciiTheme="minorHAnsi" w:hAnsiTheme="minorHAnsi" w:cstheme="minorHAnsi"/>
      </w:rPr>
      <w:t xml:space="preserve">224 911 584           </w:t>
    </w:r>
    <w:r w:rsidRPr="00847B1D">
      <w:rPr>
        <w:rFonts w:asciiTheme="minorHAnsi" w:hAnsiTheme="minorHAnsi" w:cstheme="minorHAnsi"/>
        <w:b/>
        <w:bCs/>
      </w:rPr>
      <w:t>http://www.comsys-sw.cz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5D19" w:rsidRDefault="006C5D19">
      <w:r>
        <w:separator/>
      </w:r>
    </w:p>
  </w:footnote>
  <w:footnote w:type="continuationSeparator" w:id="0">
    <w:p w:rsidR="006C5D19" w:rsidRDefault="006C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2A93" w:rsidRDefault="008A5E4C">
    <w:pPr>
      <w:pStyle w:val="Zhlav"/>
      <w:tabs>
        <w:tab w:val="clear" w:pos="4536"/>
        <w:tab w:val="left" w:pos="2268"/>
      </w:tabs>
      <w:jc w:val="both"/>
      <w:rPr>
        <w:i/>
        <w:sz w:val="48"/>
      </w:rPr>
    </w:pPr>
    <w:r>
      <w:rPr>
        <w:noProof/>
        <w:sz w:val="32"/>
        <w:lang w:val="de-DE"/>
      </w:rPr>
      <w:drawing>
        <wp:inline distT="0" distB="0" distL="0" distR="0">
          <wp:extent cx="2076450" cy="438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A93">
      <w:rPr>
        <w:sz w:val="32"/>
        <w:lang w:val="de-DE"/>
      </w:rPr>
      <w:t xml:space="preserve">   </w:t>
    </w:r>
    <w:r w:rsidR="00AA2A93" w:rsidRPr="00847B1D">
      <w:rPr>
        <w:rFonts w:asciiTheme="minorHAnsi" w:hAnsiTheme="minorHAnsi" w:cstheme="minorHAnsi"/>
        <w:sz w:val="32"/>
        <w:lang w:val="de-DE"/>
      </w:rPr>
      <w:t xml:space="preserve">Ing. </w:t>
    </w:r>
    <w:proofErr w:type="spellStart"/>
    <w:r w:rsidR="00AA2A93" w:rsidRPr="00847B1D">
      <w:rPr>
        <w:rFonts w:asciiTheme="minorHAnsi" w:hAnsiTheme="minorHAnsi" w:cstheme="minorHAnsi"/>
        <w:sz w:val="32"/>
        <w:lang w:val="de-DE"/>
      </w:rPr>
      <w:t>Zdeněk</w:t>
    </w:r>
    <w:proofErr w:type="spellEnd"/>
    <w:r w:rsidR="00AA2A93" w:rsidRPr="00847B1D">
      <w:rPr>
        <w:rFonts w:asciiTheme="minorHAnsi" w:hAnsiTheme="minorHAnsi" w:cstheme="minorHAnsi"/>
        <w:sz w:val="32"/>
        <w:lang w:val="de-DE"/>
      </w:rPr>
      <w:t xml:space="preserve"> </w:t>
    </w:r>
    <w:proofErr w:type="spellStart"/>
    <w:r w:rsidR="00AA2A93" w:rsidRPr="00847B1D">
      <w:rPr>
        <w:rFonts w:asciiTheme="minorHAnsi" w:hAnsiTheme="minorHAnsi" w:cstheme="minorHAnsi"/>
        <w:sz w:val="32"/>
        <w:lang w:val="de-DE"/>
      </w:rPr>
      <w:t>Krejčí</w:t>
    </w:r>
    <w:proofErr w:type="spellEnd"/>
    <w:r w:rsidR="00AA2A93" w:rsidRPr="00847B1D">
      <w:rPr>
        <w:rFonts w:asciiTheme="minorHAnsi" w:hAnsiTheme="minorHAnsi" w:cstheme="minorHAnsi"/>
        <w:sz w:val="36"/>
        <w:lang w:val="de-DE"/>
      </w:rPr>
      <w:t>,</w:t>
    </w:r>
    <w:r w:rsidR="00AA2A93" w:rsidRPr="00847B1D">
      <w:rPr>
        <w:rFonts w:asciiTheme="minorHAnsi" w:hAnsiTheme="minorHAnsi" w:cstheme="minorHAnsi"/>
        <w:i/>
        <w:iCs/>
        <w:sz w:val="28"/>
      </w:rPr>
      <w:t xml:space="preserve"> </w:t>
    </w:r>
    <w:r w:rsidR="00AA2A93" w:rsidRPr="00847B1D">
      <w:rPr>
        <w:rFonts w:asciiTheme="minorHAnsi" w:hAnsiTheme="minorHAnsi" w:cstheme="minorHAnsi"/>
        <w:i/>
        <w:iCs/>
      </w:rPr>
      <w:t>Neklanova 18, 128 00 Praha 2</w:t>
    </w:r>
    <w:r w:rsidR="00AA2A93">
      <w:rPr>
        <w:i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4A33"/>
    <w:multiLevelType w:val="singleLevel"/>
    <w:tmpl w:val="0164B63A"/>
    <w:lvl w:ilvl="0">
      <w:start w:val="1"/>
      <w:numFmt w:val="bullet"/>
      <w:pStyle w:val="Zkladntextodsazen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D41EB"/>
    <w:multiLevelType w:val="hybridMultilevel"/>
    <w:tmpl w:val="5C8E21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76A"/>
    <w:multiLevelType w:val="hybridMultilevel"/>
    <w:tmpl w:val="0DEEB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A61F0"/>
    <w:multiLevelType w:val="hybridMultilevel"/>
    <w:tmpl w:val="D6449A2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A07BF0"/>
    <w:multiLevelType w:val="hybridMultilevel"/>
    <w:tmpl w:val="E23EE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6370"/>
    <w:multiLevelType w:val="hybridMultilevel"/>
    <w:tmpl w:val="31C2626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5053E"/>
    <w:multiLevelType w:val="hybridMultilevel"/>
    <w:tmpl w:val="AEC8CB2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047641"/>
    <w:multiLevelType w:val="hybridMultilevel"/>
    <w:tmpl w:val="AF0E3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7A6"/>
    <w:multiLevelType w:val="hybridMultilevel"/>
    <w:tmpl w:val="8E086CCC"/>
    <w:lvl w:ilvl="0" w:tplc="0A663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0DAE"/>
    <w:multiLevelType w:val="hybridMultilevel"/>
    <w:tmpl w:val="8ED899F4"/>
    <w:lvl w:ilvl="0" w:tplc="04050001">
      <w:start w:val="4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663698">
      <w:start w:val="1"/>
      <w:numFmt w:val="bullet"/>
      <w:pStyle w:val="Sty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7164"/>
    <w:multiLevelType w:val="hybridMultilevel"/>
    <w:tmpl w:val="11428C3E"/>
    <w:lvl w:ilvl="0" w:tplc="51BE4C6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8260F37"/>
    <w:multiLevelType w:val="hybridMultilevel"/>
    <w:tmpl w:val="8904F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E3300"/>
    <w:multiLevelType w:val="multilevel"/>
    <w:tmpl w:val="5B48481C"/>
    <w:lvl w:ilvl="0">
      <w:start w:val="8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14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016300"/>
    <w:multiLevelType w:val="hybridMultilevel"/>
    <w:tmpl w:val="1F64AACE"/>
    <w:lvl w:ilvl="0" w:tplc="0405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B03CF"/>
    <w:multiLevelType w:val="hybridMultilevel"/>
    <w:tmpl w:val="6DE0C88C"/>
    <w:lvl w:ilvl="0" w:tplc="0405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D1424"/>
    <w:multiLevelType w:val="multilevel"/>
    <w:tmpl w:val="A4D61C3C"/>
    <w:lvl w:ilvl="0">
      <w:start w:val="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443DAD"/>
    <w:multiLevelType w:val="hybridMultilevel"/>
    <w:tmpl w:val="DB0C1FA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FE06D0"/>
    <w:multiLevelType w:val="hybridMultilevel"/>
    <w:tmpl w:val="29F297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3794E"/>
    <w:multiLevelType w:val="hybridMultilevel"/>
    <w:tmpl w:val="DC72AA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D06EF"/>
    <w:multiLevelType w:val="hybridMultilevel"/>
    <w:tmpl w:val="72F6EC0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707627"/>
    <w:multiLevelType w:val="hybridMultilevel"/>
    <w:tmpl w:val="3D2C4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AAE"/>
    <w:multiLevelType w:val="singleLevel"/>
    <w:tmpl w:val="A434D214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3"/>
  </w:num>
  <w:num w:numId="5">
    <w:abstractNumId w:val="11"/>
  </w:num>
  <w:num w:numId="6">
    <w:abstractNumId w:val="16"/>
  </w:num>
  <w:num w:numId="7">
    <w:abstractNumId w:val="19"/>
  </w:num>
  <w:num w:numId="8">
    <w:abstractNumId w:val="13"/>
  </w:num>
  <w:num w:numId="9">
    <w:abstractNumId w:val="10"/>
  </w:num>
  <w:num w:numId="10">
    <w:abstractNumId w:val="5"/>
  </w:num>
  <w:num w:numId="11">
    <w:abstractNumId w:val="14"/>
  </w:num>
  <w:num w:numId="12">
    <w:abstractNumId w:val="18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  <w:num w:numId="18">
    <w:abstractNumId w:val="6"/>
  </w:num>
  <w:num w:numId="19">
    <w:abstractNumId w:val="7"/>
  </w:num>
  <w:num w:numId="20">
    <w:abstractNumId w:val="1"/>
  </w:num>
  <w:num w:numId="21">
    <w:abstractNumId w:val="4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8"/>
    <w:rsid w:val="000001E1"/>
    <w:rsid w:val="000025D9"/>
    <w:rsid w:val="000038DD"/>
    <w:rsid w:val="000076C2"/>
    <w:rsid w:val="00011158"/>
    <w:rsid w:val="00014CD0"/>
    <w:rsid w:val="00016885"/>
    <w:rsid w:val="00026074"/>
    <w:rsid w:val="00030E8D"/>
    <w:rsid w:val="000318D0"/>
    <w:rsid w:val="00032601"/>
    <w:rsid w:val="000408FE"/>
    <w:rsid w:val="0004167A"/>
    <w:rsid w:val="00044661"/>
    <w:rsid w:val="00044B56"/>
    <w:rsid w:val="00051BEF"/>
    <w:rsid w:val="0005666B"/>
    <w:rsid w:val="000566CA"/>
    <w:rsid w:val="00057D24"/>
    <w:rsid w:val="00067793"/>
    <w:rsid w:val="00074A21"/>
    <w:rsid w:val="000759FF"/>
    <w:rsid w:val="00083D14"/>
    <w:rsid w:val="0008652E"/>
    <w:rsid w:val="000915CA"/>
    <w:rsid w:val="00095CCC"/>
    <w:rsid w:val="000A1048"/>
    <w:rsid w:val="000A48F6"/>
    <w:rsid w:val="000B160C"/>
    <w:rsid w:val="000C0147"/>
    <w:rsid w:val="000C0B9C"/>
    <w:rsid w:val="000D20D7"/>
    <w:rsid w:val="000E099F"/>
    <w:rsid w:val="000E14D1"/>
    <w:rsid w:val="000E2847"/>
    <w:rsid w:val="000E2E28"/>
    <w:rsid w:val="000E3193"/>
    <w:rsid w:val="000F1DB9"/>
    <w:rsid w:val="000F4F55"/>
    <w:rsid w:val="000F5597"/>
    <w:rsid w:val="00112563"/>
    <w:rsid w:val="00114755"/>
    <w:rsid w:val="00115417"/>
    <w:rsid w:val="001161FA"/>
    <w:rsid w:val="00120A5E"/>
    <w:rsid w:val="00120F5D"/>
    <w:rsid w:val="001254F1"/>
    <w:rsid w:val="001341CD"/>
    <w:rsid w:val="00140CA7"/>
    <w:rsid w:val="00142011"/>
    <w:rsid w:val="00142340"/>
    <w:rsid w:val="00142858"/>
    <w:rsid w:val="00143D52"/>
    <w:rsid w:val="00144E66"/>
    <w:rsid w:val="00147A0B"/>
    <w:rsid w:val="001532D3"/>
    <w:rsid w:val="0015434A"/>
    <w:rsid w:val="00157DB0"/>
    <w:rsid w:val="001613A0"/>
    <w:rsid w:val="00162DC2"/>
    <w:rsid w:val="00163676"/>
    <w:rsid w:val="00165650"/>
    <w:rsid w:val="001662AC"/>
    <w:rsid w:val="00171E2F"/>
    <w:rsid w:val="001727D2"/>
    <w:rsid w:val="00173A74"/>
    <w:rsid w:val="001804C7"/>
    <w:rsid w:val="00181E0D"/>
    <w:rsid w:val="00186104"/>
    <w:rsid w:val="00191225"/>
    <w:rsid w:val="00192F9F"/>
    <w:rsid w:val="001A3240"/>
    <w:rsid w:val="001B4AD8"/>
    <w:rsid w:val="001B4EF5"/>
    <w:rsid w:val="001C0924"/>
    <w:rsid w:val="001C3B39"/>
    <w:rsid w:val="001C63F4"/>
    <w:rsid w:val="001C653F"/>
    <w:rsid w:val="001D0236"/>
    <w:rsid w:val="001D22CD"/>
    <w:rsid w:val="001D2EF3"/>
    <w:rsid w:val="001D333C"/>
    <w:rsid w:val="001D75A5"/>
    <w:rsid w:val="001E1C04"/>
    <w:rsid w:val="001E5F46"/>
    <w:rsid w:val="001F3098"/>
    <w:rsid w:val="001F5970"/>
    <w:rsid w:val="00200D3D"/>
    <w:rsid w:val="00200EEB"/>
    <w:rsid w:val="002047CA"/>
    <w:rsid w:val="002055CA"/>
    <w:rsid w:val="00210606"/>
    <w:rsid w:val="00216A86"/>
    <w:rsid w:val="0022499D"/>
    <w:rsid w:val="00231760"/>
    <w:rsid w:val="002319DB"/>
    <w:rsid w:val="00231DB9"/>
    <w:rsid w:val="00245188"/>
    <w:rsid w:val="002451D9"/>
    <w:rsid w:val="00247791"/>
    <w:rsid w:val="00250339"/>
    <w:rsid w:val="002527C2"/>
    <w:rsid w:val="00252D1A"/>
    <w:rsid w:val="00257FEC"/>
    <w:rsid w:val="0026253C"/>
    <w:rsid w:val="0026365D"/>
    <w:rsid w:val="00263B8C"/>
    <w:rsid w:val="00265C00"/>
    <w:rsid w:val="00266D26"/>
    <w:rsid w:val="00267765"/>
    <w:rsid w:val="002778D6"/>
    <w:rsid w:val="00280F1A"/>
    <w:rsid w:val="00284AD3"/>
    <w:rsid w:val="00286897"/>
    <w:rsid w:val="00286FE4"/>
    <w:rsid w:val="00287997"/>
    <w:rsid w:val="00290FAE"/>
    <w:rsid w:val="00291A01"/>
    <w:rsid w:val="00291B5C"/>
    <w:rsid w:val="00294371"/>
    <w:rsid w:val="00295C2A"/>
    <w:rsid w:val="002A46E9"/>
    <w:rsid w:val="002A7C24"/>
    <w:rsid w:val="002B0675"/>
    <w:rsid w:val="002B1B65"/>
    <w:rsid w:val="002B6271"/>
    <w:rsid w:val="002C3872"/>
    <w:rsid w:val="002C54DE"/>
    <w:rsid w:val="002D7539"/>
    <w:rsid w:val="002D78F4"/>
    <w:rsid w:val="002E3261"/>
    <w:rsid w:val="002E3404"/>
    <w:rsid w:val="002E7A72"/>
    <w:rsid w:val="002F1CCD"/>
    <w:rsid w:val="002F696F"/>
    <w:rsid w:val="003013D3"/>
    <w:rsid w:val="0031360A"/>
    <w:rsid w:val="00314ECF"/>
    <w:rsid w:val="003219AF"/>
    <w:rsid w:val="00324889"/>
    <w:rsid w:val="00331AFE"/>
    <w:rsid w:val="00331EE1"/>
    <w:rsid w:val="00332294"/>
    <w:rsid w:val="00341364"/>
    <w:rsid w:val="003413AD"/>
    <w:rsid w:val="003413CA"/>
    <w:rsid w:val="0034234E"/>
    <w:rsid w:val="00346585"/>
    <w:rsid w:val="0034741A"/>
    <w:rsid w:val="00351336"/>
    <w:rsid w:val="00357AE6"/>
    <w:rsid w:val="00360D58"/>
    <w:rsid w:val="00360E29"/>
    <w:rsid w:val="00362FC1"/>
    <w:rsid w:val="0036339B"/>
    <w:rsid w:val="00366AB4"/>
    <w:rsid w:val="003714C4"/>
    <w:rsid w:val="00371DCC"/>
    <w:rsid w:val="00372736"/>
    <w:rsid w:val="00372B29"/>
    <w:rsid w:val="00375544"/>
    <w:rsid w:val="00375BAF"/>
    <w:rsid w:val="00383442"/>
    <w:rsid w:val="00390994"/>
    <w:rsid w:val="0039316E"/>
    <w:rsid w:val="003A400A"/>
    <w:rsid w:val="003A575A"/>
    <w:rsid w:val="003A6AD4"/>
    <w:rsid w:val="003B1385"/>
    <w:rsid w:val="003B4A85"/>
    <w:rsid w:val="003B7269"/>
    <w:rsid w:val="003D1CE8"/>
    <w:rsid w:val="003D207E"/>
    <w:rsid w:val="003D393D"/>
    <w:rsid w:val="003D490D"/>
    <w:rsid w:val="003E45FB"/>
    <w:rsid w:val="003F0ED5"/>
    <w:rsid w:val="003F17F6"/>
    <w:rsid w:val="003F5D04"/>
    <w:rsid w:val="003F785D"/>
    <w:rsid w:val="003F7EAF"/>
    <w:rsid w:val="003F7F37"/>
    <w:rsid w:val="00403940"/>
    <w:rsid w:val="00404ED2"/>
    <w:rsid w:val="00410608"/>
    <w:rsid w:val="00411BB1"/>
    <w:rsid w:val="00414808"/>
    <w:rsid w:val="00416F7E"/>
    <w:rsid w:val="00425A03"/>
    <w:rsid w:val="00426BB1"/>
    <w:rsid w:val="0043583A"/>
    <w:rsid w:val="0044232E"/>
    <w:rsid w:val="0044694D"/>
    <w:rsid w:val="0046030A"/>
    <w:rsid w:val="00461BBF"/>
    <w:rsid w:val="004643C6"/>
    <w:rsid w:val="004656CC"/>
    <w:rsid w:val="00465B33"/>
    <w:rsid w:val="00466315"/>
    <w:rsid w:val="00470654"/>
    <w:rsid w:val="004709C8"/>
    <w:rsid w:val="0047151E"/>
    <w:rsid w:val="0047263D"/>
    <w:rsid w:val="00480067"/>
    <w:rsid w:val="004812D3"/>
    <w:rsid w:val="004824F1"/>
    <w:rsid w:val="004862AE"/>
    <w:rsid w:val="004869E2"/>
    <w:rsid w:val="00492C3B"/>
    <w:rsid w:val="004A2D60"/>
    <w:rsid w:val="004A6DBE"/>
    <w:rsid w:val="004B09D7"/>
    <w:rsid w:val="004B20BE"/>
    <w:rsid w:val="004B3B46"/>
    <w:rsid w:val="004B45B1"/>
    <w:rsid w:val="004B5537"/>
    <w:rsid w:val="004C150B"/>
    <w:rsid w:val="004C2C60"/>
    <w:rsid w:val="004D2F34"/>
    <w:rsid w:val="004D37FB"/>
    <w:rsid w:val="004E0AE8"/>
    <w:rsid w:val="004E49F6"/>
    <w:rsid w:val="004E6353"/>
    <w:rsid w:val="004E7D28"/>
    <w:rsid w:val="004F0517"/>
    <w:rsid w:val="004F0A56"/>
    <w:rsid w:val="004F0B8F"/>
    <w:rsid w:val="004F0CD6"/>
    <w:rsid w:val="004F5189"/>
    <w:rsid w:val="00501CE4"/>
    <w:rsid w:val="00503F0D"/>
    <w:rsid w:val="005054AB"/>
    <w:rsid w:val="00505862"/>
    <w:rsid w:val="005069BC"/>
    <w:rsid w:val="00506C10"/>
    <w:rsid w:val="00510E73"/>
    <w:rsid w:val="005135A8"/>
    <w:rsid w:val="00522E8B"/>
    <w:rsid w:val="005231C5"/>
    <w:rsid w:val="005269F2"/>
    <w:rsid w:val="00527FA1"/>
    <w:rsid w:val="0053233E"/>
    <w:rsid w:val="00533E24"/>
    <w:rsid w:val="00536CBB"/>
    <w:rsid w:val="00543C69"/>
    <w:rsid w:val="00543ED6"/>
    <w:rsid w:val="005510BA"/>
    <w:rsid w:val="00554FD8"/>
    <w:rsid w:val="0055587F"/>
    <w:rsid w:val="00564DDF"/>
    <w:rsid w:val="005655BE"/>
    <w:rsid w:val="00565773"/>
    <w:rsid w:val="00567310"/>
    <w:rsid w:val="00567654"/>
    <w:rsid w:val="00570721"/>
    <w:rsid w:val="005768AE"/>
    <w:rsid w:val="00580264"/>
    <w:rsid w:val="00580515"/>
    <w:rsid w:val="00581117"/>
    <w:rsid w:val="00581CEB"/>
    <w:rsid w:val="0058637D"/>
    <w:rsid w:val="00586826"/>
    <w:rsid w:val="00587034"/>
    <w:rsid w:val="00591B28"/>
    <w:rsid w:val="00596A5C"/>
    <w:rsid w:val="0059708A"/>
    <w:rsid w:val="0059780F"/>
    <w:rsid w:val="005B0853"/>
    <w:rsid w:val="005B2D59"/>
    <w:rsid w:val="005B5B19"/>
    <w:rsid w:val="005B758D"/>
    <w:rsid w:val="005C0661"/>
    <w:rsid w:val="005C3516"/>
    <w:rsid w:val="005C60D3"/>
    <w:rsid w:val="005D2AFA"/>
    <w:rsid w:val="005D72CF"/>
    <w:rsid w:val="005E5706"/>
    <w:rsid w:val="005E6659"/>
    <w:rsid w:val="006034EC"/>
    <w:rsid w:val="0060657A"/>
    <w:rsid w:val="00621F35"/>
    <w:rsid w:val="00622BAE"/>
    <w:rsid w:val="0062386D"/>
    <w:rsid w:val="0062411D"/>
    <w:rsid w:val="0062704B"/>
    <w:rsid w:val="00634139"/>
    <w:rsid w:val="00634D0B"/>
    <w:rsid w:val="00635E61"/>
    <w:rsid w:val="00637694"/>
    <w:rsid w:val="0064420C"/>
    <w:rsid w:val="00644707"/>
    <w:rsid w:val="006465B2"/>
    <w:rsid w:val="00646EFB"/>
    <w:rsid w:val="00650BBF"/>
    <w:rsid w:val="006561CE"/>
    <w:rsid w:val="00657976"/>
    <w:rsid w:val="00660A76"/>
    <w:rsid w:val="0066502C"/>
    <w:rsid w:val="0067242B"/>
    <w:rsid w:val="00680C09"/>
    <w:rsid w:val="00685E09"/>
    <w:rsid w:val="00686834"/>
    <w:rsid w:val="00687547"/>
    <w:rsid w:val="00690851"/>
    <w:rsid w:val="006934CB"/>
    <w:rsid w:val="0069383F"/>
    <w:rsid w:val="006A233D"/>
    <w:rsid w:val="006B4A88"/>
    <w:rsid w:val="006B515D"/>
    <w:rsid w:val="006B69BB"/>
    <w:rsid w:val="006C0043"/>
    <w:rsid w:val="006C15C3"/>
    <w:rsid w:val="006C36C5"/>
    <w:rsid w:val="006C53AD"/>
    <w:rsid w:val="006C5D19"/>
    <w:rsid w:val="006C7A97"/>
    <w:rsid w:val="006D4EC4"/>
    <w:rsid w:val="006D5074"/>
    <w:rsid w:val="006D507E"/>
    <w:rsid w:val="006D6FB4"/>
    <w:rsid w:val="006E3777"/>
    <w:rsid w:val="006E457F"/>
    <w:rsid w:val="006E6E2D"/>
    <w:rsid w:val="006F4473"/>
    <w:rsid w:val="006F5516"/>
    <w:rsid w:val="006F566C"/>
    <w:rsid w:val="006F65D3"/>
    <w:rsid w:val="007008E2"/>
    <w:rsid w:val="00701C8E"/>
    <w:rsid w:val="00702F19"/>
    <w:rsid w:val="00707809"/>
    <w:rsid w:val="0071003A"/>
    <w:rsid w:val="00711606"/>
    <w:rsid w:val="00715B79"/>
    <w:rsid w:val="00723D38"/>
    <w:rsid w:val="00725676"/>
    <w:rsid w:val="00727723"/>
    <w:rsid w:val="007305A2"/>
    <w:rsid w:val="007349E5"/>
    <w:rsid w:val="007442E8"/>
    <w:rsid w:val="007449CE"/>
    <w:rsid w:val="00747C48"/>
    <w:rsid w:val="00751506"/>
    <w:rsid w:val="00753454"/>
    <w:rsid w:val="0075549E"/>
    <w:rsid w:val="0076129B"/>
    <w:rsid w:val="00762B90"/>
    <w:rsid w:val="00762BED"/>
    <w:rsid w:val="007646EF"/>
    <w:rsid w:val="00770092"/>
    <w:rsid w:val="00771B86"/>
    <w:rsid w:val="00772A2B"/>
    <w:rsid w:val="00775F53"/>
    <w:rsid w:val="0077651E"/>
    <w:rsid w:val="0078212B"/>
    <w:rsid w:val="00785D71"/>
    <w:rsid w:val="00787C39"/>
    <w:rsid w:val="00791330"/>
    <w:rsid w:val="007915DE"/>
    <w:rsid w:val="007934B8"/>
    <w:rsid w:val="00794DEC"/>
    <w:rsid w:val="00795B20"/>
    <w:rsid w:val="007A3B1C"/>
    <w:rsid w:val="007B001F"/>
    <w:rsid w:val="007B1135"/>
    <w:rsid w:val="007B2218"/>
    <w:rsid w:val="007B49EF"/>
    <w:rsid w:val="007C1506"/>
    <w:rsid w:val="007C5810"/>
    <w:rsid w:val="007C697E"/>
    <w:rsid w:val="007C7915"/>
    <w:rsid w:val="007D33B7"/>
    <w:rsid w:val="007D4EF2"/>
    <w:rsid w:val="007E1868"/>
    <w:rsid w:val="007E38E4"/>
    <w:rsid w:val="007E6E4A"/>
    <w:rsid w:val="007F2792"/>
    <w:rsid w:val="007F7C48"/>
    <w:rsid w:val="0080265E"/>
    <w:rsid w:val="00804B7C"/>
    <w:rsid w:val="008079DF"/>
    <w:rsid w:val="00810462"/>
    <w:rsid w:val="008115AB"/>
    <w:rsid w:val="00813D43"/>
    <w:rsid w:val="008153A0"/>
    <w:rsid w:val="00820FA9"/>
    <w:rsid w:val="00824040"/>
    <w:rsid w:val="00824E49"/>
    <w:rsid w:val="00830267"/>
    <w:rsid w:val="00834E95"/>
    <w:rsid w:val="00835896"/>
    <w:rsid w:val="00836B1A"/>
    <w:rsid w:val="00841460"/>
    <w:rsid w:val="00847B1D"/>
    <w:rsid w:val="0085005A"/>
    <w:rsid w:val="00851CB4"/>
    <w:rsid w:val="008552F9"/>
    <w:rsid w:val="0085533B"/>
    <w:rsid w:val="00861327"/>
    <w:rsid w:val="00861382"/>
    <w:rsid w:val="0086267A"/>
    <w:rsid w:val="00863771"/>
    <w:rsid w:val="00863A38"/>
    <w:rsid w:val="008648A4"/>
    <w:rsid w:val="00871A5E"/>
    <w:rsid w:val="008743C4"/>
    <w:rsid w:val="00874ABF"/>
    <w:rsid w:val="00875120"/>
    <w:rsid w:val="00876E36"/>
    <w:rsid w:val="008863AF"/>
    <w:rsid w:val="0088671C"/>
    <w:rsid w:val="008934F3"/>
    <w:rsid w:val="0089746E"/>
    <w:rsid w:val="008A01FE"/>
    <w:rsid w:val="008A1E7B"/>
    <w:rsid w:val="008A5CB1"/>
    <w:rsid w:val="008A5E4C"/>
    <w:rsid w:val="008B42FC"/>
    <w:rsid w:val="008C06AC"/>
    <w:rsid w:val="008C1A2D"/>
    <w:rsid w:val="008C270D"/>
    <w:rsid w:val="008C796B"/>
    <w:rsid w:val="008D0488"/>
    <w:rsid w:val="008D2956"/>
    <w:rsid w:val="008D3A07"/>
    <w:rsid w:val="008D628C"/>
    <w:rsid w:val="008D65A0"/>
    <w:rsid w:val="008E3EA8"/>
    <w:rsid w:val="008E6372"/>
    <w:rsid w:val="008E6CA0"/>
    <w:rsid w:val="008F4014"/>
    <w:rsid w:val="008F4EE2"/>
    <w:rsid w:val="008F76AB"/>
    <w:rsid w:val="00902F17"/>
    <w:rsid w:val="00921BA5"/>
    <w:rsid w:val="00923E0C"/>
    <w:rsid w:val="00932FC6"/>
    <w:rsid w:val="00936D69"/>
    <w:rsid w:val="00941872"/>
    <w:rsid w:val="00947145"/>
    <w:rsid w:val="0095092A"/>
    <w:rsid w:val="00950B91"/>
    <w:rsid w:val="00950FFC"/>
    <w:rsid w:val="00953D2A"/>
    <w:rsid w:val="00962389"/>
    <w:rsid w:val="009626C4"/>
    <w:rsid w:val="00977DEC"/>
    <w:rsid w:val="00982F75"/>
    <w:rsid w:val="0099118C"/>
    <w:rsid w:val="00991347"/>
    <w:rsid w:val="00991ABE"/>
    <w:rsid w:val="0099246D"/>
    <w:rsid w:val="00996604"/>
    <w:rsid w:val="00996D0F"/>
    <w:rsid w:val="00997957"/>
    <w:rsid w:val="009A02AD"/>
    <w:rsid w:val="009A14EB"/>
    <w:rsid w:val="009A6B13"/>
    <w:rsid w:val="009A6DB8"/>
    <w:rsid w:val="009B2C06"/>
    <w:rsid w:val="009C02C0"/>
    <w:rsid w:val="009C60FB"/>
    <w:rsid w:val="009D5C10"/>
    <w:rsid w:val="009D68D2"/>
    <w:rsid w:val="009E3C60"/>
    <w:rsid w:val="009E6C08"/>
    <w:rsid w:val="009F19EF"/>
    <w:rsid w:val="009F2ABA"/>
    <w:rsid w:val="009F2B59"/>
    <w:rsid w:val="009F6C05"/>
    <w:rsid w:val="009F6D09"/>
    <w:rsid w:val="00A00022"/>
    <w:rsid w:val="00A11976"/>
    <w:rsid w:val="00A1456B"/>
    <w:rsid w:val="00A172DD"/>
    <w:rsid w:val="00A24753"/>
    <w:rsid w:val="00A24CAB"/>
    <w:rsid w:val="00A37632"/>
    <w:rsid w:val="00A4331A"/>
    <w:rsid w:val="00A5421C"/>
    <w:rsid w:val="00A56297"/>
    <w:rsid w:val="00A56648"/>
    <w:rsid w:val="00A60A93"/>
    <w:rsid w:val="00A619DE"/>
    <w:rsid w:val="00A66510"/>
    <w:rsid w:val="00A7081D"/>
    <w:rsid w:val="00A738CB"/>
    <w:rsid w:val="00A7575F"/>
    <w:rsid w:val="00A8134A"/>
    <w:rsid w:val="00A823D5"/>
    <w:rsid w:val="00A85F7A"/>
    <w:rsid w:val="00A9114D"/>
    <w:rsid w:val="00A91A16"/>
    <w:rsid w:val="00A956C2"/>
    <w:rsid w:val="00AA146A"/>
    <w:rsid w:val="00AA2A93"/>
    <w:rsid w:val="00AA4E9E"/>
    <w:rsid w:val="00AB0E8B"/>
    <w:rsid w:val="00AB1D89"/>
    <w:rsid w:val="00AB7576"/>
    <w:rsid w:val="00AC499D"/>
    <w:rsid w:val="00AD0F2A"/>
    <w:rsid w:val="00AE1E5B"/>
    <w:rsid w:val="00AE4450"/>
    <w:rsid w:val="00AE64B6"/>
    <w:rsid w:val="00AF13B8"/>
    <w:rsid w:val="00AF15E6"/>
    <w:rsid w:val="00AF165D"/>
    <w:rsid w:val="00AF2CFB"/>
    <w:rsid w:val="00B00C85"/>
    <w:rsid w:val="00B019A1"/>
    <w:rsid w:val="00B02327"/>
    <w:rsid w:val="00B03729"/>
    <w:rsid w:val="00B04107"/>
    <w:rsid w:val="00B052C2"/>
    <w:rsid w:val="00B0558C"/>
    <w:rsid w:val="00B101AF"/>
    <w:rsid w:val="00B22559"/>
    <w:rsid w:val="00B27840"/>
    <w:rsid w:val="00B279F6"/>
    <w:rsid w:val="00B31B66"/>
    <w:rsid w:val="00B41F6D"/>
    <w:rsid w:val="00B44B0C"/>
    <w:rsid w:val="00B45DFE"/>
    <w:rsid w:val="00B50B0F"/>
    <w:rsid w:val="00B55AD8"/>
    <w:rsid w:val="00B56B25"/>
    <w:rsid w:val="00B63BC9"/>
    <w:rsid w:val="00B63CBC"/>
    <w:rsid w:val="00B65CBB"/>
    <w:rsid w:val="00B67E84"/>
    <w:rsid w:val="00B700B8"/>
    <w:rsid w:val="00B718F7"/>
    <w:rsid w:val="00B72149"/>
    <w:rsid w:val="00B73477"/>
    <w:rsid w:val="00B8240A"/>
    <w:rsid w:val="00B853F1"/>
    <w:rsid w:val="00B856D7"/>
    <w:rsid w:val="00B91062"/>
    <w:rsid w:val="00B9339D"/>
    <w:rsid w:val="00B93DAE"/>
    <w:rsid w:val="00B94101"/>
    <w:rsid w:val="00B94A59"/>
    <w:rsid w:val="00BA5F96"/>
    <w:rsid w:val="00BA6DA5"/>
    <w:rsid w:val="00BB0AAF"/>
    <w:rsid w:val="00BB26C9"/>
    <w:rsid w:val="00BB26FF"/>
    <w:rsid w:val="00BC0380"/>
    <w:rsid w:val="00BC2797"/>
    <w:rsid w:val="00BC3E6E"/>
    <w:rsid w:val="00BD6E1E"/>
    <w:rsid w:val="00BE1025"/>
    <w:rsid w:val="00BE1EBE"/>
    <w:rsid w:val="00BE2A9E"/>
    <w:rsid w:val="00BE3F64"/>
    <w:rsid w:val="00BE4D03"/>
    <w:rsid w:val="00BE4D84"/>
    <w:rsid w:val="00BE6A1E"/>
    <w:rsid w:val="00BF57DA"/>
    <w:rsid w:val="00BF7D71"/>
    <w:rsid w:val="00C004AB"/>
    <w:rsid w:val="00C008DE"/>
    <w:rsid w:val="00C02D4C"/>
    <w:rsid w:val="00C043BF"/>
    <w:rsid w:val="00C05C94"/>
    <w:rsid w:val="00C148FE"/>
    <w:rsid w:val="00C206DE"/>
    <w:rsid w:val="00C247EB"/>
    <w:rsid w:val="00C255EF"/>
    <w:rsid w:val="00C260AD"/>
    <w:rsid w:val="00C30561"/>
    <w:rsid w:val="00C32BB1"/>
    <w:rsid w:val="00C353D3"/>
    <w:rsid w:val="00C36CCD"/>
    <w:rsid w:val="00C43E85"/>
    <w:rsid w:val="00C45027"/>
    <w:rsid w:val="00C454EB"/>
    <w:rsid w:val="00C457C8"/>
    <w:rsid w:val="00C5067A"/>
    <w:rsid w:val="00C516FC"/>
    <w:rsid w:val="00C5585B"/>
    <w:rsid w:val="00C57EBC"/>
    <w:rsid w:val="00C61E3A"/>
    <w:rsid w:val="00C65357"/>
    <w:rsid w:val="00C70014"/>
    <w:rsid w:val="00C81A30"/>
    <w:rsid w:val="00C8372A"/>
    <w:rsid w:val="00C85849"/>
    <w:rsid w:val="00CA1E4B"/>
    <w:rsid w:val="00CB370B"/>
    <w:rsid w:val="00CB717F"/>
    <w:rsid w:val="00CC2CAB"/>
    <w:rsid w:val="00CC2E83"/>
    <w:rsid w:val="00CC3160"/>
    <w:rsid w:val="00CC4ADB"/>
    <w:rsid w:val="00CD1168"/>
    <w:rsid w:val="00CD3D29"/>
    <w:rsid w:val="00CE1FC9"/>
    <w:rsid w:val="00CE5C56"/>
    <w:rsid w:val="00CE70F8"/>
    <w:rsid w:val="00CF0FDD"/>
    <w:rsid w:val="00CF3248"/>
    <w:rsid w:val="00D02C9A"/>
    <w:rsid w:val="00D036EE"/>
    <w:rsid w:val="00D04945"/>
    <w:rsid w:val="00D054E2"/>
    <w:rsid w:val="00D10F18"/>
    <w:rsid w:val="00D1239F"/>
    <w:rsid w:val="00D141D7"/>
    <w:rsid w:val="00D15953"/>
    <w:rsid w:val="00D261AD"/>
    <w:rsid w:val="00D26987"/>
    <w:rsid w:val="00D26C04"/>
    <w:rsid w:val="00D272C9"/>
    <w:rsid w:val="00D27703"/>
    <w:rsid w:val="00D35616"/>
    <w:rsid w:val="00D35C06"/>
    <w:rsid w:val="00D40364"/>
    <w:rsid w:val="00D411D7"/>
    <w:rsid w:val="00D42B31"/>
    <w:rsid w:val="00D43533"/>
    <w:rsid w:val="00D4438A"/>
    <w:rsid w:val="00D66C4A"/>
    <w:rsid w:val="00D701C8"/>
    <w:rsid w:val="00D705C8"/>
    <w:rsid w:val="00D76219"/>
    <w:rsid w:val="00D81A81"/>
    <w:rsid w:val="00D81AC5"/>
    <w:rsid w:val="00D85278"/>
    <w:rsid w:val="00D90F41"/>
    <w:rsid w:val="00D910D1"/>
    <w:rsid w:val="00D94FFD"/>
    <w:rsid w:val="00D968CC"/>
    <w:rsid w:val="00DA22A8"/>
    <w:rsid w:val="00DA5687"/>
    <w:rsid w:val="00DB1068"/>
    <w:rsid w:val="00DB3176"/>
    <w:rsid w:val="00DB6582"/>
    <w:rsid w:val="00DB69C4"/>
    <w:rsid w:val="00DC1550"/>
    <w:rsid w:val="00DC70FD"/>
    <w:rsid w:val="00DC7EFE"/>
    <w:rsid w:val="00DD2303"/>
    <w:rsid w:val="00DD4F0A"/>
    <w:rsid w:val="00DE08AC"/>
    <w:rsid w:val="00DE4AF6"/>
    <w:rsid w:val="00DE512A"/>
    <w:rsid w:val="00DE5609"/>
    <w:rsid w:val="00DF3AF1"/>
    <w:rsid w:val="00DF5265"/>
    <w:rsid w:val="00DF5B6F"/>
    <w:rsid w:val="00E004F6"/>
    <w:rsid w:val="00E01F8E"/>
    <w:rsid w:val="00E07CD0"/>
    <w:rsid w:val="00E1043F"/>
    <w:rsid w:val="00E12C34"/>
    <w:rsid w:val="00E20B28"/>
    <w:rsid w:val="00E20F31"/>
    <w:rsid w:val="00E231B6"/>
    <w:rsid w:val="00E24A5C"/>
    <w:rsid w:val="00E40011"/>
    <w:rsid w:val="00E41579"/>
    <w:rsid w:val="00E44207"/>
    <w:rsid w:val="00E44408"/>
    <w:rsid w:val="00E44EBA"/>
    <w:rsid w:val="00E454EE"/>
    <w:rsid w:val="00E47E59"/>
    <w:rsid w:val="00E549F8"/>
    <w:rsid w:val="00E617C9"/>
    <w:rsid w:val="00E628AD"/>
    <w:rsid w:val="00E65D5C"/>
    <w:rsid w:val="00E6649C"/>
    <w:rsid w:val="00E672C8"/>
    <w:rsid w:val="00E67F97"/>
    <w:rsid w:val="00E7013F"/>
    <w:rsid w:val="00E75A76"/>
    <w:rsid w:val="00E764E7"/>
    <w:rsid w:val="00E80F2D"/>
    <w:rsid w:val="00E8113B"/>
    <w:rsid w:val="00E819C2"/>
    <w:rsid w:val="00E90440"/>
    <w:rsid w:val="00E960C7"/>
    <w:rsid w:val="00EA19E3"/>
    <w:rsid w:val="00EA497E"/>
    <w:rsid w:val="00EB1921"/>
    <w:rsid w:val="00EC6BD4"/>
    <w:rsid w:val="00ED390E"/>
    <w:rsid w:val="00ED7125"/>
    <w:rsid w:val="00ED7810"/>
    <w:rsid w:val="00EE1AF1"/>
    <w:rsid w:val="00EE2054"/>
    <w:rsid w:val="00EE3957"/>
    <w:rsid w:val="00EE43D4"/>
    <w:rsid w:val="00EF09B2"/>
    <w:rsid w:val="00EF19A5"/>
    <w:rsid w:val="00EF23EB"/>
    <w:rsid w:val="00EF2603"/>
    <w:rsid w:val="00EF52C8"/>
    <w:rsid w:val="00EF59BB"/>
    <w:rsid w:val="00EF5E81"/>
    <w:rsid w:val="00F02214"/>
    <w:rsid w:val="00F07191"/>
    <w:rsid w:val="00F1460E"/>
    <w:rsid w:val="00F1475E"/>
    <w:rsid w:val="00F16819"/>
    <w:rsid w:val="00F17383"/>
    <w:rsid w:val="00F21EBA"/>
    <w:rsid w:val="00F227C6"/>
    <w:rsid w:val="00F26322"/>
    <w:rsid w:val="00F27D16"/>
    <w:rsid w:val="00F32C46"/>
    <w:rsid w:val="00F463DC"/>
    <w:rsid w:val="00F4680D"/>
    <w:rsid w:val="00F476BC"/>
    <w:rsid w:val="00F5147E"/>
    <w:rsid w:val="00F5189F"/>
    <w:rsid w:val="00F52D02"/>
    <w:rsid w:val="00F53F48"/>
    <w:rsid w:val="00F541F2"/>
    <w:rsid w:val="00F55352"/>
    <w:rsid w:val="00F558A9"/>
    <w:rsid w:val="00F57EBF"/>
    <w:rsid w:val="00F63C6A"/>
    <w:rsid w:val="00F64CC9"/>
    <w:rsid w:val="00F6581F"/>
    <w:rsid w:val="00F66B13"/>
    <w:rsid w:val="00F72D63"/>
    <w:rsid w:val="00F73366"/>
    <w:rsid w:val="00F7400D"/>
    <w:rsid w:val="00F74FF8"/>
    <w:rsid w:val="00F84DAC"/>
    <w:rsid w:val="00F84DD9"/>
    <w:rsid w:val="00F850D8"/>
    <w:rsid w:val="00FA0B76"/>
    <w:rsid w:val="00FA2C85"/>
    <w:rsid w:val="00FA6837"/>
    <w:rsid w:val="00FB049F"/>
    <w:rsid w:val="00FC2384"/>
    <w:rsid w:val="00FC368A"/>
    <w:rsid w:val="00FC64CC"/>
    <w:rsid w:val="00FD00C0"/>
    <w:rsid w:val="00FD16A6"/>
    <w:rsid w:val="00FD37B5"/>
    <w:rsid w:val="00FD4D2A"/>
    <w:rsid w:val="00FE0075"/>
    <w:rsid w:val="00FE2861"/>
    <w:rsid w:val="00FE5741"/>
    <w:rsid w:val="00FF12C1"/>
    <w:rsid w:val="00FF4401"/>
    <w:rsid w:val="00FF7D2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55C2BE21"/>
  <w15:chartTrackingRefBased/>
  <w15:docId w15:val="{DB6B1940-E6CC-47F8-A7A9-908AF6ED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450"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65C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numPr>
        <w:numId w:val="1"/>
      </w:numPr>
      <w:jc w:val="both"/>
    </w:pPr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customStyle="1" w:styleId="Znaka1">
    <w:name w:val="Značka 1"/>
    <w:pPr>
      <w:widowControl w:val="0"/>
      <w:numPr>
        <w:numId w:val="2"/>
      </w:numPr>
      <w:jc w:val="both"/>
    </w:pPr>
    <w:rPr>
      <w:rFonts w:ascii="NimbusRoman" w:hAnsi="NimbusRoman"/>
      <w:snapToGrid w:val="0"/>
      <w:color w:val="000000"/>
      <w:sz w:val="24"/>
    </w:rPr>
  </w:style>
  <w:style w:type="paragraph" w:styleId="Zkladntext2">
    <w:name w:val="Body Text 2"/>
    <w:basedOn w:val="Normln"/>
    <w:rPr>
      <w:b/>
      <w:bCs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st1">
    <w:name w:val="odst1"/>
    <w:rPr>
      <w:b/>
      <w:bCs/>
      <w:color w:val="0000FF"/>
      <w:sz w:val="20"/>
      <w:szCs w:val="20"/>
    </w:rPr>
  </w:style>
  <w:style w:type="table" w:styleId="Mkatabulky">
    <w:name w:val="Table Grid"/>
    <w:basedOn w:val="Normlntabulka"/>
    <w:rsid w:val="006E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7C1506"/>
    <w:pPr>
      <w:numPr>
        <w:ilvl w:val="1"/>
        <w:numId w:val="3"/>
      </w:numPr>
    </w:pPr>
  </w:style>
  <w:style w:type="character" w:customStyle="1" w:styleId="Nadpis4Char">
    <w:name w:val="Nadpis 4 Char"/>
    <w:basedOn w:val="Standardnpsmoodstavce"/>
    <w:link w:val="Nadpis4"/>
    <w:semiHidden/>
    <w:rsid w:val="00B65CB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dka2">
    <w:name w:val="Řádka2"/>
    <w:rsid w:val="00B65CBB"/>
    <w:pPr>
      <w:widowControl w:val="0"/>
      <w:spacing w:before="240"/>
    </w:pPr>
    <w:rPr>
      <w:rFonts w:ascii="NimbusRoman" w:hAnsi="NimbusRoman"/>
      <w:b/>
      <w:snapToGrid w:val="0"/>
      <w:color w:val="000000"/>
      <w:sz w:val="26"/>
    </w:rPr>
  </w:style>
  <w:style w:type="paragraph" w:styleId="Bezmezer">
    <w:name w:val="No Spacing"/>
    <w:uiPriority w:val="1"/>
    <w:qFormat/>
    <w:rsid w:val="00B65CBB"/>
    <w:rPr>
      <w:rFonts w:ascii="NimbusRoman" w:hAnsi="NimbusRoman"/>
      <w:sz w:val="24"/>
    </w:rPr>
  </w:style>
  <w:style w:type="paragraph" w:customStyle="1" w:styleId="Nadpis">
    <w:name w:val="Nadpis"/>
    <w:rsid w:val="008153A0"/>
    <w:pPr>
      <w:keepNext/>
      <w:pageBreakBefore/>
      <w:widowControl w:val="0"/>
      <w:spacing w:after="120"/>
    </w:pPr>
    <w:rPr>
      <w:rFonts w:ascii="NimbusRoman" w:hAnsi="NimbusRoman"/>
      <w:b/>
      <w:smallCaps/>
      <w:snapToGrid w:val="0"/>
      <w:color w:val="000000"/>
      <w:sz w:val="32"/>
      <w:u w:val="single"/>
    </w:rPr>
  </w:style>
  <w:style w:type="paragraph" w:styleId="Odstavecseseznamem">
    <w:name w:val="List Paragraph"/>
    <w:basedOn w:val="Normln"/>
    <w:uiPriority w:val="34"/>
    <w:qFormat/>
    <w:rsid w:val="008153A0"/>
    <w:pPr>
      <w:ind w:left="720"/>
      <w:contextualSpacing/>
    </w:pPr>
    <w:rPr>
      <w:rFonts w:ascii="NimbusRoman" w:hAnsi="Nimbus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E46A-B949-47EE-BCDF-009E17C3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Com-Sys Software</Company>
  <LinksUpToDate>false</LinksUpToDate>
  <CharactersWithSpaces>4663</CharactersWithSpaces>
  <SharedDoc>false</SharedDoc>
  <HLinks>
    <vt:vector size="648" baseType="variant">
      <vt:variant>
        <vt:i4>4849688</vt:i4>
      </vt:variant>
      <vt:variant>
        <vt:i4>321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318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315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312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297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294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291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288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285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282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267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264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261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258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255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252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237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234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231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228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225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222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207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204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201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198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195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192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177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174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171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168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165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162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147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144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141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138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135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132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117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114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111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108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105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102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2424898</vt:i4>
      </vt:variant>
      <vt:variant>
        <vt:i4>87</vt:i4>
      </vt:variant>
      <vt:variant>
        <vt:i4>0</vt:i4>
      </vt:variant>
      <vt:variant>
        <vt:i4>5</vt:i4>
      </vt:variant>
      <vt:variant>
        <vt:lpwstr>http://www.comsys-sw.cz/download/ostatni_software/CDB8.exe</vt:lpwstr>
      </vt:variant>
      <vt:variant>
        <vt:lpwstr/>
      </vt:variant>
      <vt:variant>
        <vt:i4>4849688</vt:i4>
      </vt:variant>
      <vt:variant>
        <vt:i4>84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81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78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75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72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57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54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51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48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45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42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2424898</vt:i4>
      </vt:variant>
      <vt:variant>
        <vt:i4>12</vt:i4>
      </vt:variant>
      <vt:variant>
        <vt:i4>0</vt:i4>
      </vt:variant>
      <vt:variant>
        <vt:i4>5</vt:i4>
      </vt:variant>
      <vt:variant>
        <vt:lpwstr>http://www.comsys-sw.cz/download/ostatni_software/CDB8.exe</vt:lpwstr>
      </vt:variant>
      <vt:variant>
        <vt:lpwstr/>
      </vt:variant>
      <vt:variant>
        <vt:i4>4849688</vt:i4>
      </vt:variant>
      <vt:variant>
        <vt:i4>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Krejčová</dc:creator>
  <cp:keywords/>
  <dc:description/>
  <cp:lastModifiedBy>Tereza Rousová</cp:lastModifiedBy>
  <cp:revision>2</cp:revision>
  <cp:lastPrinted>2020-06-24T08:04:00Z</cp:lastPrinted>
  <dcterms:created xsi:type="dcterms:W3CDTF">2020-06-24T08:10:00Z</dcterms:created>
  <dcterms:modified xsi:type="dcterms:W3CDTF">2020-06-24T08:10:00Z</dcterms:modified>
</cp:coreProperties>
</file>